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CAC" w:rsidRDefault="00F82CAC" w:rsidP="00F82CAC">
      <w:pPr>
        <w:spacing w:after="0" w:line="240" w:lineRule="auto"/>
        <w:jc w:val="center"/>
        <w:rPr>
          <w:rFonts w:ascii="Times New Roman" w:eastAsia="Times New Roman" w:hAnsi="Times New Roman" w:cs="Times New Roman"/>
          <w:b/>
          <w:sz w:val="40"/>
          <w:szCs w:val="20"/>
          <w:lang w:eastAsia="ru-RU"/>
        </w:rPr>
      </w:pPr>
      <w:r>
        <w:rPr>
          <w:rFonts w:ascii="Times New Roman" w:eastAsia="Times New Roman" w:hAnsi="Times New Roman" w:cs="Times New Roman"/>
          <w:b/>
          <w:sz w:val="40"/>
          <w:szCs w:val="20"/>
          <w:lang w:eastAsia="ru-RU"/>
        </w:rPr>
        <w:t xml:space="preserve">   </w:t>
      </w:r>
      <w:r>
        <w:rPr>
          <w:rFonts w:ascii="Times New Roman" w:eastAsia="Times New Roman" w:hAnsi="Times New Roman" w:cs="Times New Roman"/>
          <w:b/>
          <w:noProof/>
          <w:sz w:val="40"/>
          <w:szCs w:val="20"/>
          <w:lang w:eastAsia="ru-RU"/>
        </w:rPr>
        <w:drawing>
          <wp:inline distT="0" distB="0" distL="0" distR="0">
            <wp:extent cx="514350" cy="619125"/>
            <wp:effectExtent l="0" t="0" r="0" b="9525"/>
            <wp:docPr id="1" name="Рисунок 1" descr="abansky_rayon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abansky_rayon_ge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rsidR="00F82CAC" w:rsidRDefault="00F82CAC" w:rsidP="00F82CAC">
      <w:pPr>
        <w:spacing w:after="0" w:line="240" w:lineRule="auto"/>
        <w:rPr>
          <w:rFonts w:ascii="Times New Roman" w:eastAsia="Times New Roman" w:hAnsi="Times New Roman" w:cs="Times New Roman"/>
          <w:sz w:val="28"/>
          <w:szCs w:val="28"/>
          <w:lang w:eastAsia="ru-RU"/>
        </w:rPr>
      </w:pPr>
    </w:p>
    <w:p w:rsidR="00F82CAC" w:rsidRDefault="00F82CAC" w:rsidP="00F82CAC">
      <w:pPr>
        <w:autoSpaceDE w:val="0"/>
        <w:autoSpaceDN w:val="0"/>
        <w:adjustRightInd w:val="0"/>
        <w:spacing w:after="0" w:line="240" w:lineRule="auto"/>
        <w:jc w:val="center"/>
        <w:outlineLvl w:val="0"/>
        <w:rPr>
          <w:rFonts w:ascii="Times New Roman" w:eastAsia="Times New Roman" w:hAnsi="Times New Roman" w:cs="Times New Roman"/>
          <w:iCs/>
          <w:color w:val="000000"/>
          <w:sz w:val="26"/>
          <w:szCs w:val="26"/>
          <w:lang w:eastAsia="ru-RU"/>
        </w:rPr>
      </w:pPr>
      <w:r>
        <w:rPr>
          <w:rFonts w:ascii="Times New Roman" w:eastAsia="Times New Roman" w:hAnsi="Times New Roman" w:cs="Times New Roman"/>
          <w:iCs/>
          <w:color w:val="000000"/>
          <w:sz w:val="26"/>
          <w:szCs w:val="26"/>
          <w:lang w:eastAsia="ru-RU"/>
        </w:rPr>
        <w:t>АДМИНИСТРАЦИЯ НИКОЛЬСКОГО СЕЛЬСОВЕТА</w:t>
      </w:r>
    </w:p>
    <w:p w:rsidR="00F82CAC" w:rsidRDefault="00F82CAC" w:rsidP="00F82CAC">
      <w:pPr>
        <w:autoSpaceDE w:val="0"/>
        <w:autoSpaceDN w:val="0"/>
        <w:adjustRightInd w:val="0"/>
        <w:spacing w:after="0" w:line="240" w:lineRule="auto"/>
        <w:jc w:val="center"/>
        <w:outlineLvl w:val="0"/>
        <w:rPr>
          <w:rFonts w:ascii="Times New Roman" w:eastAsia="Times New Roman" w:hAnsi="Times New Roman" w:cs="Times New Roman"/>
          <w:iCs/>
          <w:color w:val="000000"/>
          <w:sz w:val="26"/>
          <w:szCs w:val="26"/>
          <w:lang w:eastAsia="ru-RU"/>
        </w:rPr>
      </w:pPr>
      <w:r>
        <w:rPr>
          <w:rFonts w:ascii="Times New Roman" w:eastAsia="Times New Roman" w:hAnsi="Times New Roman" w:cs="Times New Roman"/>
          <w:iCs/>
          <w:color w:val="000000"/>
          <w:sz w:val="26"/>
          <w:szCs w:val="26"/>
          <w:lang w:eastAsia="ru-RU"/>
        </w:rPr>
        <w:t xml:space="preserve"> КРАСНОЯРСКОГО КРАЯ АБАНСКОГО РАЙОНА</w:t>
      </w:r>
    </w:p>
    <w:p w:rsidR="00F82CAC" w:rsidRDefault="00F82CAC" w:rsidP="00F82CAC">
      <w:pPr>
        <w:autoSpaceDE w:val="0"/>
        <w:autoSpaceDN w:val="0"/>
        <w:adjustRightInd w:val="0"/>
        <w:spacing w:after="0" w:line="240" w:lineRule="auto"/>
        <w:jc w:val="center"/>
        <w:rPr>
          <w:rFonts w:ascii="Times New Roman" w:eastAsia="Times New Roman" w:hAnsi="Times New Roman" w:cs="Times New Roman"/>
          <w:iCs/>
          <w:color w:val="000000"/>
          <w:sz w:val="26"/>
          <w:szCs w:val="26"/>
          <w:lang w:eastAsia="ru-RU"/>
        </w:rPr>
      </w:pPr>
    </w:p>
    <w:p w:rsidR="00F82CAC" w:rsidRDefault="00F82CAC" w:rsidP="00F82CAC">
      <w:pPr>
        <w:autoSpaceDE w:val="0"/>
        <w:autoSpaceDN w:val="0"/>
        <w:adjustRightInd w:val="0"/>
        <w:spacing w:after="0" w:line="240" w:lineRule="auto"/>
        <w:jc w:val="center"/>
        <w:outlineLvl w:val="0"/>
        <w:rPr>
          <w:rFonts w:ascii="Times New Roman" w:eastAsia="Times New Roman" w:hAnsi="Times New Roman" w:cs="Times New Roman"/>
          <w:iCs/>
          <w:color w:val="000000"/>
          <w:sz w:val="26"/>
          <w:szCs w:val="26"/>
          <w:lang w:eastAsia="ru-RU"/>
        </w:rPr>
      </w:pPr>
      <w:r>
        <w:rPr>
          <w:rFonts w:ascii="Times New Roman" w:eastAsia="Times New Roman" w:hAnsi="Times New Roman" w:cs="Times New Roman"/>
          <w:iCs/>
          <w:color w:val="000000"/>
          <w:sz w:val="26"/>
          <w:szCs w:val="26"/>
          <w:lang w:eastAsia="ru-RU"/>
        </w:rPr>
        <w:t>РАСПОРЯЖЕНИЕ</w:t>
      </w:r>
    </w:p>
    <w:p w:rsidR="00F82CAC" w:rsidRDefault="00F82CAC" w:rsidP="00F82CAC">
      <w:pPr>
        <w:autoSpaceDE w:val="0"/>
        <w:autoSpaceDN w:val="0"/>
        <w:adjustRightInd w:val="0"/>
        <w:spacing w:after="0" w:line="240" w:lineRule="auto"/>
        <w:jc w:val="center"/>
        <w:rPr>
          <w:rFonts w:ascii="Times New Roman" w:eastAsia="Times New Roman" w:hAnsi="Times New Roman" w:cs="Times New Roman"/>
          <w:iCs/>
          <w:color w:val="000000"/>
          <w:sz w:val="26"/>
          <w:szCs w:val="26"/>
          <w:lang w:eastAsia="ru-RU"/>
        </w:rPr>
      </w:pPr>
    </w:p>
    <w:p w:rsidR="00F82CAC" w:rsidRDefault="00F82CAC" w:rsidP="00F82CAC">
      <w:pPr>
        <w:autoSpaceDE w:val="0"/>
        <w:autoSpaceDN w:val="0"/>
        <w:adjustRightInd w:val="0"/>
        <w:spacing w:after="0" w:line="240" w:lineRule="auto"/>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29.09.2023г                                     с. Никольск                                            № 26Р</w:t>
      </w:r>
    </w:p>
    <w:p w:rsidR="00F82CAC" w:rsidRDefault="00F82CAC" w:rsidP="00F82CAC">
      <w:pPr>
        <w:spacing w:after="0" w:line="240" w:lineRule="auto"/>
        <w:rPr>
          <w:rFonts w:ascii="Times New Roman" w:eastAsia="Times New Roman" w:hAnsi="Times New Roman" w:cs="Times New Roman"/>
          <w:sz w:val="28"/>
          <w:szCs w:val="20"/>
          <w:lang w:eastAsia="ru-RU"/>
        </w:rPr>
      </w:pPr>
    </w:p>
    <w:p w:rsidR="00F82CAC" w:rsidRDefault="00F82CAC" w:rsidP="00F82CAC">
      <w:pPr>
        <w:widowControl w:val="0"/>
        <w:autoSpaceDE w:val="0"/>
        <w:autoSpaceDN w:val="0"/>
        <w:spacing w:after="0" w:line="240" w:lineRule="auto"/>
        <w:jc w:val="center"/>
        <w:rPr>
          <w:rFonts w:ascii="Times New Roman" w:eastAsia="Times New Roman" w:hAnsi="Times New Roman" w:cs="Times New Roman"/>
          <w:sz w:val="28"/>
          <w:szCs w:val="28"/>
          <w:lang w:eastAsia="ru-RU"/>
        </w:rPr>
      </w:pPr>
      <w:bookmarkStart w:id="0" w:name="_GoBack"/>
      <w:r>
        <w:rPr>
          <w:rFonts w:ascii="Times New Roman" w:eastAsia="Times New Roman" w:hAnsi="Times New Roman" w:cs="Times New Roman"/>
          <w:sz w:val="28"/>
          <w:szCs w:val="28"/>
          <w:lang w:eastAsia="ru-RU"/>
        </w:rPr>
        <w:t>Об утверждении регламента реализации полномочий</w:t>
      </w:r>
    </w:p>
    <w:p w:rsidR="00F82CAC" w:rsidRDefault="00F82CAC" w:rsidP="00F82CA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администратора доходов бюджета по взысканию </w:t>
      </w:r>
      <w:proofErr w:type="gramStart"/>
      <w:r>
        <w:rPr>
          <w:rFonts w:ascii="Times New Roman" w:eastAsia="Times New Roman" w:hAnsi="Times New Roman" w:cs="Times New Roman"/>
          <w:sz w:val="28"/>
          <w:szCs w:val="28"/>
          <w:lang w:eastAsia="ru-RU"/>
        </w:rPr>
        <w:t>дебиторской</w:t>
      </w:r>
      <w:proofErr w:type="gramEnd"/>
    </w:p>
    <w:p w:rsidR="00F82CAC" w:rsidRDefault="00F82CAC" w:rsidP="00F82CA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задолженности по платежам в бюджет, пеням и штрафам по ним</w:t>
      </w:r>
    </w:p>
    <w:bookmarkEnd w:id="0"/>
    <w:p w:rsidR="00F82CAC" w:rsidRDefault="00F82CAC" w:rsidP="00F82CAC">
      <w:pPr>
        <w:spacing w:after="0" w:line="240" w:lineRule="auto"/>
        <w:rPr>
          <w:rFonts w:ascii="Times New Roman" w:eastAsia="Times New Roman" w:hAnsi="Times New Roman" w:cs="Times New Roman"/>
          <w:sz w:val="28"/>
          <w:szCs w:val="28"/>
          <w:lang w:eastAsia="ru-RU"/>
        </w:rPr>
      </w:pPr>
    </w:p>
    <w:p w:rsidR="00F82CAC" w:rsidRDefault="00F82CAC" w:rsidP="00F82CAC">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В соответствии с </w:t>
      </w:r>
      <w:hyperlink r:id="rId6" w:history="1">
        <w:r>
          <w:rPr>
            <w:rStyle w:val="a3"/>
            <w:rFonts w:ascii="Times New Roman" w:eastAsia="Times New Roman" w:hAnsi="Times New Roman" w:cs="Times New Roman"/>
            <w:color w:val="auto"/>
            <w:sz w:val="28"/>
            <w:szCs w:val="28"/>
            <w:u w:val="none"/>
            <w:lang w:eastAsia="ru-RU"/>
          </w:rPr>
          <w:t>пунктом 2 статьи 160.1</w:t>
        </w:r>
      </w:hyperlink>
      <w:r>
        <w:rPr>
          <w:rFonts w:ascii="Times New Roman" w:eastAsia="Times New Roman" w:hAnsi="Times New Roman" w:cs="Times New Roman"/>
          <w:sz w:val="28"/>
          <w:szCs w:val="28"/>
          <w:lang w:eastAsia="ru-RU"/>
        </w:rPr>
        <w:t xml:space="preserve"> Бюджетного кодекса Российской Федерации от 31.07.1998 N 145-ФЗ, </w:t>
      </w:r>
      <w:hyperlink r:id="rId7" w:history="1">
        <w:r>
          <w:rPr>
            <w:rStyle w:val="a3"/>
            <w:rFonts w:ascii="Times New Roman" w:eastAsia="Times New Roman" w:hAnsi="Times New Roman" w:cs="Times New Roman"/>
            <w:color w:val="auto"/>
            <w:sz w:val="28"/>
            <w:szCs w:val="28"/>
            <w:u w:val="none"/>
            <w:lang w:eastAsia="ru-RU"/>
          </w:rPr>
          <w:t>Приказом</w:t>
        </w:r>
      </w:hyperlink>
      <w:r>
        <w:rPr>
          <w:rFonts w:ascii="Times New Roman" w:eastAsia="Times New Roman" w:hAnsi="Times New Roman" w:cs="Times New Roman"/>
          <w:sz w:val="28"/>
          <w:szCs w:val="28"/>
          <w:lang w:eastAsia="ru-RU"/>
        </w:rPr>
        <w:t xml:space="preserve"> Минфина России от 18.11.2022 N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на основании постановления от 27.09.2023 № 57П «Об утверждении Порядка осуществления бюджетных полномочий главных администраторов</w:t>
      </w:r>
      <w:proofErr w:type="gramEnd"/>
      <w:r>
        <w:rPr>
          <w:rFonts w:ascii="Times New Roman" w:eastAsia="Times New Roman" w:hAnsi="Times New Roman" w:cs="Times New Roman"/>
          <w:sz w:val="28"/>
          <w:szCs w:val="28"/>
          <w:lang w:eastAsia="ru-RU"/>
        </w:rPr>
        <w:t xml:space="preserve"> доходов бюджета Никольского сельсовета», РАСПОРЯЖАЮСЬ:</w:t>
      </w:r>
    </w:p>
    <w:p w:rsidR="00F82CAC" w:rsidRDefault="00F82CAC" w:rsidP="00F82C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Утвердить </w:t>
      </w:r>
      <w:hyperlink r:id="rId8" w:anchor="P29" w:history="1">
        <w:r>
          <w:rPr>
            <w:rStyle w:val="a3"/>
            <w:rFonts w:ascii="Times New Roman" w:eastAsia="Times New Roman" w:hAnsi="Times New Roman" w:cs="Times New Roman"/>
            <w:color w:val="auto"/>
            <w:sz w:val="28"/>
            <w:szCs w:val="28"/>
            <w:u w:val="none"/>
            <w:lang w:eastAsia="ru-RU"/>
          </w:rPr>
          <w:t>регламент</w:t>
        </w:r>
      </w:hyperlink>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реализации полномочий администратора доходов бюджета администрации Никольского сельсовета</w:t>
      </w:r>
      <w:proofErr w:type="gramEnd"/>
      <w:r>
        <w:rPr>
          <w:rFonts w:ascii="Times New Roman" w:eastAsia="Times New Roman" w:hAnsi="Times New Roman" w:cs="Times New Roman"/>
          <w:sz w:val="28"/>
          <w:szCs w:val="28"/>
          <w:lang w:eastAsia="ru-RU"/>
        </w:rPr>
        <w:t xml:space="preserve"> по взысканию дебиторской задолженности по платежам в бюджет, пеням и штрафам по ним согласно приложению к настоящему Распоряжению.</w:t>
      </w:r>
    </w:p>
    <w:p w:rsidR="00F82CAC" w:rsidRDefault="00F82CAC" w:rsidP="00F82C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proofErr w:type="gramStart"/>
      <w:r>
        <w:rPr>
          <w:rFonts w:ascii="Times New Roman" w:eastAsia="Times New Roman" w:hAnsi="Times New Roman" w:cs="Times New Roman"/>
          <w:sz w:val="28"/>
          <w:szCs w:val="28"/>
          <w:lang w:eastAsia="ru-RU"/>
        </w:rPr>
        <w:t>Контроль за</w:t>
      </w:r>
      <w:proofErr w:type="gramEnd"/>
      <w:r>
        <w:rPr>
          <w:rFonts w:ascii="Times New Roman" w:eastAsia="Times New Roman" w:hAnsi="Times New Roman" w:cs="Times New Roman"/>
          <w:sz w:val="28"/>
          <w:szCs w:val="28"/>
          <w:lang w:eastAsia="ru-RU"/>
        </w:rPr>
        <w:t xml:space="preserve"> исполнением настоящего Распоряжения оставляю за собой.</w:t>
      </w:r>
    </w:p>
    <w:p w:rsidR="00F82CAC" w:rsidRDefault="00F82CAC" w:rsidP="00F82C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proofErr w:type="gramStart"/>
      <w:r>
        <w:rPr>
          <w:rFonts w:ascii="Times New Roman" w:eastAsia="Times New Roman" w:hAnsi="Times New Roman" w:cs="Times New Roman"/>
          <w:sz w:val="28"/>
          <w:szCs w:val="28"/>
          <w:lang w:eastAsia="ru-RU"/>
        </w:rPr>
        <w:t>Разместить Распоряжение</w:t>
      </w:r>
      <w:proofErr w:type="gramEnd"/>
      <w:r>
        <w:rPr>
          <w:rFonts w:ascii="Times New Roman" w:eastAsia="Times New Roman" w:hAnsi="Times New Roman" w:cs="Times New Roman"/>
          <w:sz w:val="28"/>
          <w:szCs w:val="28"/>
          <w:lang w:eastAsia="ru-RU"/>
        </w:rPr>
        <w:t xml:space="preserve"> на</w:t>
      </w:r>
      <w:r>
        <w:rPr>
          <w:rFonts w:ascii="Times New Roman" w:eastAsia="Times New Roman" w:hAnsi="Times New Roman" w:cs="Times New Roman"/>
          <w:sz w:val="28"/>
          <w:lang w:eastAsia="ru-RU"/>
        </w:rPr>
        <w:t xml:space="preserve"> официальном сайте администрации Никольского сельсовета в информационно-телекоммуникационной сети «Интернет»</w:t>
      </w:r>
      <w:r>
        <w:rPr>
          <w:rFonts w:ascii="Times New Roman" w:eastAsia="Times New Roman" w:hAnsi="Times New Roman" w:cs="Times New Roman"/>
          <w:sz w:val="28"/>
          <w:szCs w:val="28"/>
          <w:lang w:eastAsia="ru-RU"/>
        </w:rPr>
        <w:t>.</w:t>
      </w:r>
    </w:p>
    <w:p w:rsidR="00F82CAC" w:rsidRDefault="00F82CAC" w:rsidP="00F82CAC">
      <w:pPr>
        <w:spacing w:after="0" w:line="240" w:lineRule="auto"/>
        <w:jc w:val="both"/>
        <w:rPr>
          <w:rFonts w:ascii="Times New Roman" w:eastAsia="Times New Roman" w:hAnsi="Times New Roman" w:cs="Times New Roman"/>
          <w:sz w:val="28"/>
          <w:szCs w:val="28"/>
          <w:lang w:eastAsia="ru-RU"/>
        </w:rPr>
      </w:pPr>
    </w:p>
    <w:p w:rsidR="00F82CAC" w:rsidRDefault="00F82CAC" w:rsidP="00F82CAC">
      <w:pPr>
        <w:spacing w:after="0" w:line="240" w:lineRule="auto"/>
        <w:jc w:val="both"/>
        <w:rPr>
          <w:rFonts w:ascii="Times New Roman" w:eastAsia="Times New Roman" w:hAnsi="Times New Roman" w:cs="Times New Roman"/>
          <w:sz w:val="28"/>
          <w:szCs w:val="28"/>
          <w:lang w:eastAsia="ru-RU"/>
        </w:rPr>
      </w:pPr>
    </w:p>
    <w:p w:rsidR="00F82CAC" w:rsidRDefault="00F82CAC" w:rsidP="00F82CAC">
      <w:pPr>
        <w:spacing w:after="0" w:line="240" w:lineRule="auto"/>
        <w:rPr>
          <w:rFonts w:ascii="Times New Roman" w:eastAsia="Times New Roman" w:hAnsi="Times New Roman" w:cs="Times New Roman"/>
          <w:sz w:val="28"/>
          <w:szCs w:val="28"/>
          <w:lang w:eastAsia="ru-RU"/>
        </w:rPr>
      </w:pPr>
    </w:p>
    <w:p w:rsidR="00F82CAC" w:rsidRDefault="00F82CAC" w:rsidP="00F82CAC">
      <w:pPr>
        <w:spacing w:after="0" w:line="240" w:lineRule="auto"/>
        <w:rPr>
          <w:rFonts w:ascii="Times New Roman" w:eastAsia="Times New Roman" w:hAnsi="Times New Roman" w:cs="Times New Roman"/>
          <w:sz w:val="28"/>
          <w:szCs w:val="28"/>
          <w:lang w:eastAsia="ru-RU"/>
        </w:rPr>
      </w:pPr>
    </w:p>
    <w:p w:rsidR="00F82CAC" w:rsidRDefault="00F82CAC" w:rsidP="00F82CA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Никольского сельсовета                                                    </w:t>
      </w:r>
      <w:proofErr w:type="spellStart"/>
      <w:r>
        <w:rPr>
          <w:rFonts w:ascii="Times New Roman" w:eastAsia="Times New Roman" w:hAnsi="Times New Roman" w:cs="Times New Roman"/>
          <w:sz w:val="28"/>
          <w:szCs w:val="28"/>
          <w:lang w:eastAsia="ru-RU"/>
        </w:rPr>
        <w:t>С.Ф.Охотникова</w:t>
      </w:r>
      <w:proofErr w:type="spellEnd"/>
    </w:p>
    <w:p w:rsidR="00F82CAC" w:rsidRDefault="00F82CAC" w:rsidP="00F82CA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F82CAC" w:rsidRDefault="00F82CAC" w:rsidP="00F82CAC">
      <w:pPr>
        <w:spacing w:after="0" w:line="240" w:lineRule="auto"/>
        <w:rPr>
          <w:rFonts w:ascii="Times New Roman" w:eastAsia="Times New Roman" w:hAnsi="Times New Roman" w:cs="Times New Roman"/>
          <w:sz w:val="28"/>
          <w:szCs w:val="28"/>
          <w:lang w:eastAsia="ru-RU"/>
        </w:rPr>
      </w:pPr>
    </w:p>
    <w:p w:rsidR="00F82CAC" w:rsidRDefault="00F82CAC" w:rsidP="00F82CAC">
      <w:pPr>
        <w:spacing w:after="0" w:line="240" w:lineRule="auto"/>
        <w:rPr>
          <w:rFonts w:ascii="Times New Roman" w:eastAsia="Times New Roman" w:hAnsi="Times New Roman" w:cs="Times New Roman"/>
          <w:sz w:val="28"/>
          <w:szCs w:val="28"/>
          <w:lang w:eastAsia="ru-RU"/>
        </w:rPr>
      </w:pPr>
    </w:p>
    <w:p w:rsidR="00F82CAC" w:rsidRDefault="00F82CAC" w:rsidP="00F82CAC">
      <w:pPr>
        <w:spacing w:after="0" w:line="240" w:lineRule="auto"/>
        <w:jc w:val="center"/>
        <w:rPr>
          <w:rFonts w:ascii="Times New Roman" w:eastAsia="Times New Roman" w:hAnsi="Times New Roman" w:cs="Times New Roman"/>
          <w:b/>
          <w:sz w:val="40"/>
          <w:szCs w:val="20"/>
          <w:lang w:eastAsia="ru-RU"/>
        </w:rPr>
      </w:pPr>
    </w:p>
    <w:p w:rsidR="00F82CAC" w:rsidRDefault="00F82CAC" w:rsidP="00F82CAC">
      <w:pPr>
        <w:spacing w:after="0" w:line="240" w:lineRule="auto"/>
        <w:rPr>
          <w:rFonts w:ascii="Times New Roman" w:eastAsia="Times New Roman" w:hAnsi="Times New Roman" w:cs="Times New Roman"/>
          <w:sz w:val="28"/>
          <w:szCs w:val="28"/>
          <w:lang w:eastAsia="ru-RU"/>
        </w:rPr>
      </w:pPr>
    </w:p>
    <w:p w:rsidR="00F82CAC" w:rsidRDefault="00F82CAC" w:rsidP="00F82CAC">
      <w:pPr>
        <w:spacing w:after="0" w:line="240" w:lineRule="auto"/>
        <w:rPr>
          <w:rFonts w:ascii="Times New Roman" w:eastAsia="Times New Roman" w:hAnsi="Times New Roman" w:cs="Times New Roman"/>
          <w:sz w:val="28"/>
          <w:szCs w:val="28"/>
          <w:lang w:eastAsia="ru-RU"/>
        </w:rPr>
      </w:pPr>
    </w:p>
    <w:p w:rsidR="00F82CAC" w:rsidRDefault="00F82CAC" w:rsidP="00F82CAC">
      <w:pPr>
        <w:spacing w:after="0" w:line="240" w:lineRule="auto"/>
        <w:rPr>
          <w:rFonts w:ascii="Times New Roman" w:eastAsia="Times New Roman" w:hAnsi="Times New Roman" w:cs="Times New Roman"/>
          <w:sz w:val="28"/>
          <w:szCs w:val="28"/>
          <w:lang w:eastAsia="ru-RU"/>
        </w:rPr>
      </w:pPr>
    </w:p>
    <w:p w:rsidR="00F82CAC" w:rsidRDefault="00F82CAC" w:rsidP="00F82CA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lastRenderedPageBreak/>
        <w:t xml:space="preserve">                                                                                                                       </w:t>
      </w:r>
      <w:r>
        <w:rPr>
          <w:rFonts w:ascii="Times New Roman" w:eastAsia="Times New Roman" w:hAnsi="Times New Roman" w:cs="Times New Roman"/>
          <w:sz w:val="24"/>
          <w:szCs w:val="24"/>
          <w:lang w:eastAsia="ru-RU"/>
        </w:rPr>
        <w:t xml:space="preserve">Приложение </w:t>
      </w:r>
    </w:p>
    <w:p w:rsidR="00F82CAC" w:rsidRDefault="00F82CAC" w:rsidP="00F82CAC">
      <w:pPr>
        <w:spacing w:after="0" w:line="240" w:lineRule="auto"/>
        <w:ind w:left="5103"/>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распоряжению администрации Никольского сельсовета </w:t>
      </w:r>
    </w:p>
    <w:p w:rsidR="00F82CAC" w:rsidRPr="00F82CAC" w:rsidRDefault="00F82CAC" w:rsidP="00F82CAC">
      <w:pPr>
        <w:spacing w:after="0" w:line="240" w:lineRule="auto"/>
        <w:ind w:left="5103"/>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29.09.2023 № 26Р</w:t>
      </w:r>
    </w:p>
    <w:p w:rsidR="00F82CAC" w:rsidRDefault="00F82CAC" w:rsidP="00F82CAC">
      <w:pPr>
        <w:widowControl w:val="0"/>
        <w:autoSpaceDE w:val="0"/>
        <w:autoSpaceDN w:val="0"/>
        <w:spacing w:after="0" w:line="240" w:lineRule="auto"/>
        <w:jc w:val="center"/>
        <w:rPr>
          <w:rFonts w:ascii="Calibri" w:eastAsia="Times New Roman" w:hAnsi="Calibri" w:cs="Calibri"/>
          <w:b/>
          <w:lang w:eastAsia="ru-RU"/>
        </w:rPr>
      </w:pPr>
    </w:p>
    <w:p w:rsidR="00F82CAC" w:rsidRDefault="00F82CAC" w:rsidP="00F82CA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РЕГЛАМЕНТ</w:t>
      </w:r>
    </w:p>
    <w:p w:rsidR="00F82CAC" w:rsidRDefault="00F82CAC" w:rsidP="00F82CA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реализации полномочий администратора доходов бюджета</w:t>
      </w:r>
    </w:p>
    <w:p w:rsidR="00F82CAC" w:rsidRDefault="00F82CAC" w:rsidP="00F82CA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взысканию дебиторской задолженности по платежам в бюджет,</w:t>
      </w:r>
    </w:p>
    <w:p w:rsidR="00F82CAC" w:rsidRDefault="00F82CAC" w:rsidP="00F82CA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пеням и штрафам по ним</w:t>
      </w:r>
    </w:p>
    <w:p w:rsidR="00F82CAC" w:rsidRDefault="00F82CAC" w:rsidP="00F82CA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82CAC" w:rsidRDefault="00F82CAC" w:rsidP="00F82CAC">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ОБЩИЕ ПОЛОЖЕНИЯ</w:t>
      </w:r>
    </w:p>
    <w:p w:rsidR="00F82CAC" w:rsidRDefault="00F82CAC" w:rsidP="00F82C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82CAC" w:rsidRDefault="00F82CAC" w:rsidP="00F82C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Регламент реализации полномочий администратора доходов бюджета по взысканию дебиторской задолженности по платежам в бюджет, пеням и штрафам по ним в администрации Никольского сельсовета (далее - Регламент) разработан в целях реализации комплекса мер, направленных на улучшение качества администрирования доходов бюджета Никольского сельсовета, сокращение просроченной дебиторской задолженности и </w:t>
      </w:r>
      <w:proofErr w:type="gramStart"/>
      <w:r>
        <w:rPr>
          <w:rFonts w:ascii="Times New Roman" w:eastAsia="Times New Roman" w:hAnsi="Times New Roman" w:cs="Times New Roman"/>
          <w:sz w:val="28"/>
          <w:szCs w:val="28"/>
          <w:lang w:eastAsia="ru-RU"/>
        </w:rPr>
        <w:t>принятия</w:t>
      </w:r>
      <w:proofErr w:type="gramEnd"/>
      <w:r>
        <w:rPr>
          <w:rFonts w:ascii="Times New Roman" w:eastAsia="Times New Roman" w:hAnsi="Times New Roman" w:cs="Times New Roman"/>
          <w:sz w:val="28"/>
          <w:szCs w:val="28"/>
          <w:lang w:eastAsia="ru-RU"/>
        </w:rPr>
        <w:t xml:space="preserve"> своевременных мер по ее взысканию.   </w:t>
      </w:r>
    </w:p>
    <w:p w:rsidR="00F82CAC" w:rsidRDefault="00F82CAC" w:rsidP="00F82C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Регламент устанавливает перечень мероприятий, направленных на взыскание дебиторской задолженности по доходам по видам платежей.</w:t>
      </w:r>
    </w:p>
    <w:p w:rsidR="00F82CAC" w:rsidRDefault="00F82CAC" w:rsidP="00F82C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Понятия, термины и определения, используемые в Регламенте, понимаются в значении, используемом законодательством Российской Федерации, если иное прямо не оговорено в настоящем Регламенте.</w:t>
      </w:r>
    </w:p>
    <w:p w:rsidR="00F82CAC" w:rsidRDefault="00F82CAC" w:rsidP="00F82CAC">
      <w:pPr>
        <w:widowControl w:val="0"/>
        <w:autoSpaceDE w:val="0"/>
        <w:autoSpaceDN w:val="0"/>
        <w:spacing w:after="0" w:line="240" w:lineRule="auto"/>
        <w:jc w:val="both"/>
        <w:rPr>
          <w:rFonts w:ascii="Calibri" w:eastAsia="Times New Roman" w:hAnsi="Calibri" w:cs="Calibri"/>
          <w:lang w:eastAsia="ru-RU"/>
        </w:rPr>
      </w:pPr>
    </w:p>
    <w:p w:rsidR="00F82CAC" w:rsidRDefault="00F82CAC" w:rsidP="00F82CAC">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МЕРОПРИЯТИЯ ПО НЕДОПУЩЕНИЮ ОБРАЗОВАНИЯ ПРОСРОЧЕННОЙ ДЕБИТОРСКОЙ ЗАДОЛЖЕННОСТИ, ВЫЯВЛЕНИЮ ФАКТОРОВ, ВЛИЯЮЩИХ НА ОБРАЗОВАНИЕ ПРОСРОЧЕННОЙ ДЕБИТОРСКОЙ ЗАДОЛЖЕННОСТИ</w:t>
      </w:r>
    </w:p>
    <w:p w:rsidR="00F82CAC" w:rsidRDefault="00F82CAC" w:rsidP="00F82CAC">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F82CAC" w:rsidRDefault="00F82CAC" w:rsidP="00F82C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 В целях недопущения образования просроченной дебиторской задолженности, а также выявления факторов, влияющих на ее образование, сотрудник администрации, наделенный соответствующими полномочиями (далее – сотрудник управления), </w:t>
      </w:r>
      <w:proofErr w:type="gramStart"/>
      <w:r>
        <w:rPr>
          <w:rFonts w:ascii="Times New Roman" w:eastAsia="Times New Roman" w:hAnsi="Times New Roman" w:cs="Times New Roman"/>
          <w:sz w:val="28"/>
          <w:szCs w:val="28"/>
          <w:lang w:eastAsia="ru-RU"/>
        </w:rPr>
        <w:t>с даты возникновения</w:t>
      </w:r>
      <w:proofErr w:type="gramEnd"/>
      <w:r>
        <w:rPr>
          <w:rFonts w:ascii="Times New Roman" w:eastAsia="Times New Roman" w:hAnsi="Times New Roman" w:cs="Times New Roman"/>
          <w:sz w:val="28"/>
          <w:szCs w:val="28"/>
          <w:lang w:eastAsia="ru-RU"/>
        </w:rPr>
        <w:t xml:space="preserve"> дебиторской задолженности до момента ее погашения обеспечивает на постоянной основе осуществление контроля за правильностью исчисления, полнотой и своевременностью осуществления платежей в бюджет Никольского сельсовета, уплаты пеней и штрафов по ним, в том числе:</w:t>
      </w:r>
    </w:p>
    <w:p w:rsidR="00F82CAC" w:rsidRDefault="00F82CAC" w:rsidP="00F82C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за фактическим зачислением платежей в бюджет Никольского сельсовета в размерах и сроки, установленные законодательством Российской Федерации, договором;</w:t>
      </w:r>
    </w:p>
    <w:p w:rsidR="00F82CAC" w:rsidRDefault="00F82CAC" w:rsidP="00F82C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б) за исполнением графика платежей в связи с предоставлением отсрочки или рассрочки уплаты платежей и погашением дебиторской задолженности, образовавшейся в связи с неисполнением графика уплаты платежей в  бюджет, а также за начислением процентов за предоставленную </w:t>
      </w:r>
      <w:r>
        <w:rPr>
          <w:rFonts w:ascii="Times New Roman" w:eastAsia="Times New Roman" w:hAnsi="Times New Roman" w:cs="Times New Roman"/>
          <w:sz w:val="28"/>
          <w:szCs w:val="28"/>
          <w:lang w:eastAsia="ru-RU"/>
        </w:rPr>
        <w:lastRenderedPageBreak/>
        <w:t>отсрочку или рассрочку и пени (штрафов) за просрочку уплаты платежей в бюджет в порядке и случаях, предусмотренных законодательством Российской Федерации, договором;</w:t>
      </w:r>
      <w:proofErr w:type="gramEnd"/>
    </w:p>
    <w:p w:rsidR="00F82CAC" w:rsidRDefault="00F82CAC" w:rsidP="00F82C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за своевременным начислением неустойки (штрафов, пени);</w:t>
      </w:r>
    </w:p>
    <w:p w:rsidR="00F82CAC" w:rsidRDefault="00F82CAC" w:rsidP="00F82C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w:t>
      </w:r>
    </w:p>
    <w:p w:rsidR="00F82CAC" w:rsidRDefault="00F82CAC" w:rsidP="00F82C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 Сотрудник администрации не реже одного раза в квартал обеспечивают проведение мониторинга финансового (платежного) состояния должников, в частности, на предмет:</w:t>
      </w:r>
    </w:p>
    <w:p w:rsidR="00F82CAC" w:rsidRDefault="00F82CAC" w:rsidP="00F82C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наличия сведений о взыскании с должника денежных сре</w:t>
      </w:r>
      <w:proofErr w:type="gramStart"/>
      <w:r>
        <w:rPr>
          <w:rFonts w:ascii="Times New Roman" w:eastAsia="Times New Roman" w:hAnsi="Times New Roman" w:cs="Times New Roman"/>
          <w:sz w:val="28"/>
          <w:szCs w:val="28"/>
          <w:lang w:eastAsia="ru-RU"/>
        </w:rPr>
        <w:t>дств в р</w:t>
      </w:r>
      <w:proofErr w:type="gramEnd"/>
      <w:r>
        <w:rPr>
          <w:rFonts w:ascii="Times New Roman" w:eastAsia="Times New Roman" w:hAnsi="Times New Roman" w:cs="Times New Roman"/>
          <w:sz w:val="28"/>
          <w:szCs w:val="28"/>
          <w:lang w:eastAsia="ru-RU"/>
        </w:rPr>
        <w:t>амках исполнительного производства;</w:t>
      </w:r>
    </w:p>
    <w:p w:rsidR="00F82CAC" w:rsidRDefault="00F82CAC" w:rsidP="00F82C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наличия сведений о возбуждении в отношении должника дела о банкротстве.</w:t>
      </w:r>
    </w:p>
    <w:p w:rsidR="00F82CAC" w:rsidRDefault="00F82CAC" w:rsidP="00F82C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выявлении вышеуказанных фактов ухудшения финансового (платежного) состояния должников в ходе мониторинга дебиторской задолженности, в отношении которой не проводилась претензионная работа в порядке и сроки, установленные </w:t>
      </w:r>
      <w:hyperlink r:id="rId9" w:history="1">
        <w:r>
          <w:rPr>
            <w:rStyle w:val="a3"/>
            <w:rFonts w:ascii="Times New Roman" w:eastAsia="Times New Roman" w:hAnsi="Times New Roman" w:cs="Times New Roman"/>
            <w:color w:val="auto"/>
            <w:sz w:val="28"/>
            <w:szCs w:val="28"/>
            <w:u w:val="none"/>
            <w:lang w:eastAsia="ru-RU"/>
          </w:rPr>
          <w:t xml:space="preserve">разделом </w:t>
        </w:r>
      </w:hyperlink>
      <w:r>
        <w:rPr>
          <w:rFonts w:ascii="Times New Roman" w:eastAsia="Times New Roman" w:hAnsi="Times New Roman" w:cs="Times New Roman"/>
          <w:sz w:val="28"/>
          <w:szCs w:val="28"/>
          <w:lang w:eastAsia="ru-RU"/>
        </w:rPr>
        <w:t>3 настоящего Регламента, сотрудник администрации принимает меры, предусмотренные разделом 3 настоящего Регламента.</w:t>
      </w:r>
    </w:p>
    <w:p w:rsidR="00F82CAC" w:rsidRDefault="00F82CAC" w:rsidP="00F82C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 По решению главы Никольского сельсовета (далее – руководитель управления) допускается осуществление иных мероприятий в целях недопущения образования просроченной дебиторской задолженности, выявления факторов, влияющих на образование просроченной дебиторской задолженности.</w:t>
      </w:r>
    </w:p>
    <w:p w:rsidR="00F82CAC" w:rsidRDefault="00F82CAC" w:rsidP="00F82C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 В целях урегулирования в досудебном порядке дебиторской задолженности по доходам (со дня истечения срока уплаты соответствующего платежа в бюджет (пеней, штрафов) до начала работы по их принудительному взысканию) осуществляются следующие мероприятия:</w:t>
      </w:r>
    </w:p>
    <w:p w:rsidR="00F82CAC" w:rsidRDefault="00F82CAC" w:rsidP="00F82C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 w:name="P62"/>
      <w:bookmarkEnd w:id="1"/>
      <w:r>
        <w:rPr>
          <w:rFonts w:ascii="Times New Roman" w:eastAsia="Times New Roman" w:hAnsi="Times New Roman" w:cs="Times New Roman"/>
          <w:sz w:val="28"/>
          <w:szCs w:val="28"/>
          <w:lang w:eastAsia="ru-RU"/>
        </w:rPr>
        <w:t xml:space="preserve">2.4.1. подготовка и направление поставщикам (подрядчикам, исполнителям) претензий в связи с невыполнением обязательств по муниципальным контрактам (договорам), а также требований об уплате неустоек (пеней, штрафов). </w:t>
      </w:r>
      <w:proofErr w:type="gramStart"/>
      <w:r>
        <w:rPr>
          <w:rFonts w:ascii="Times New Roman" w:eastAsia="Times New Roman" w:hAnsi="Times New Roman" w:cs="Times New Roman"/>
          <w:sz w:val="28"/>
          <w:szCs w:val="28"/>
          <w:lang w:eastAsia="ru-RU"/>
        </w:rPr>
        <w:t>Подготовка документов для принятия решения о расторжении муниципальных контрактов (договоров);</w:t>
      </w:r>
      <w:proofErr w:type="gramEnd"/>
    </w:p>
    <w:p w:rsidR="00F82CAC" w:rsidRDefault="00F82CAC" w:rsidP="00F82C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63"/>
      <w:bookmarkEnd w:id="2"/>
      <w:proofErr w:type="gramStart"/>
      <w:r>
        <w:rPr>
          <w:rFonts w:ascii="Times New Roman" w:eastAsia="Times New Roman" w:hAnsi="Times New Roman" w:cs="Times New Roman"/>
          <w:sz w:val="28"/>
          <w:szCs w:val="28"/>
          <w:lang w:eastAsia="ru-RU"/>
        </w:rPr>
        <w:t>2.4.2. подготовка и направление получателям межбюджетных трансфертов и субсидий юридическим лицам) требований об уплате штрафов в случае нецелевого использования межбюджетных трансфертов и (или) нарушения условий их предоставления;</w:t>
      </w:r>
      <w:proofErr w:type="gramEnd"/>
    </w:p>
    <w:p w:rsidR="00F82CAC" w:rsidRDefault="00F82CAC" w:rsidP="00F82C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64"/>
      <w:bookmarkEnd w:id="3"/>
      <w:r>
        <w:rPr>
          <w:rFonts w:ascii="Times New Roman" w:eastAsia="Times New Roman" w:hAnsi="Times New Roman" w:cs="Times New Roman"/>
          <w:sz w:val="28"/>
          <w:szCs w:val="28"/>
          <w:lang w:eastAsia="ru-RU"/>
        </w:rPr>
        <w:t>2.4.3. подготовка и направление получателям межбюджетных трансфертов (муниципальным образованиям) в случае нецелевого использования межбюджетных трансфертов и (или) нарушения условий их предоставления требований о возврате из бюджета муниципального образования в районный бюджет объемов сре</w:t>
      </w:r>
      <w:proofErr w:type="gramStart"/>
      <w:r>
        <w:rPr>
          <w:rFonts w:ascii="Times New Roman" w:eastAsia="Times New Roman" w:hAnsi="Times New Roman" w:cs="Times New Roman"/>
          <w:sz w:val="28"/>
          <w:szCs w:val="28"/>
          <w:lang w:eastAsia="ru-RU"/>
        </w:rPr>
        <w:t>дств в р</w:t>
      </w:r>
      <w:proofErr w:type="gramEnd"/>
      <w:r>
        <w:rPr>
          <w:rFonts w:ascii="Times New Roman" w:eastAsia="Times New Roman" w:hAnsi="Times New Roman" w:cs="Times New Roman"/>
          <w:sz w:val="28"/>
          <w:szCs w:val="28"/>
          <w:lang w:eastAsia="ru-RU"/>
        </w:rPr>
        <w:t>амках применения бюджетные мер принуждения, предусмотренных бюджетным законодательством Российской Федерации;</w:t>
      </w:r>
    </w:p>
    <w:p w:rsidR="00F82CAC" w:rsidRDefault="00F82CAC" w:rsidP="00F82C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65"/>
      <w:bookmarkStart w:id="5" w:name="P66"/>
      <w:bookmarkEnd w:id="4"/>
      <w:bookmarkEnd w:id="5"/>
      <w:r>
        <w:rPr>
          <w:rFonts w:ascii="Times New Roman" w:eastAsia="Times New Roman" w:hAnsi="Times New Roman" w:cs="Times New Roman"/>
          <w:sz w:val="28"/>
          <w:szCs w:val="28"/>
          <w:lang w:eastAsia="ru-RU"/>
        </w:rPr>
        <w:lastRenderedPageBreak/>
        <w:t xml:space="preserve">2.4.4. уведомление должников (дебиторов) о переводе их задолженности в </w:t>
      </w:r>
      <w:proofErr w:type="gramStart"/>
      <w:r>
        <w:rPr>
          <w:rFonts w:ascii="Times New Roman" w:eastAsia="Times New Roman" w:hAnsi="Times New Roman" w:cs="Times New Roman"/>
          <w:sz w:val="28"/>
          <w:szCs w:val="28"/>
          <w:lang w:eastAsia="ru-RU"/>
        </w:rPr>
        <w:t>просроченную</w:t>
      </w:r>
      <w:proofErr w:type="gramEnd"/>
      <w:r>
        <w:rPr>
          <w:rFonts w:ascii="Times New Roman" w:eastAsia="Times New Roman" w:hAnsi="Times New Roman" w:cs="Times New Roman"/>
          <w:sz w:val="28"/>
          <w:szCs w:val="28"/>
          <w:lang w:eastAsia="ru-RU"/>
        </w:rPr>
        <w:t xml:space="preserve"> в случае неуплаты или оплаты в неполном объеме платежей, предусмотренных претензиями и (или) требованиями.</w:t>
      </w:r>
    </w:p>
    <w:p w:rsidR="00F82CAC" w:rsidRDefault="00F82CAC" w:rsidP="00F82C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2.4.5. 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муниципальным контрактом (договором), соглашением либо действующим законодательством Российской Федерации.</w:t>
      </w:r>
    </w:p>
    <w:p w:rsidR="00F82CAC" w:rsidRDefault="00F82CAC" w:rsidP="00F82CAC">
      <w:pPr>
        <w:widowControl w:val="0"/>
        <w:autoSpaceDE w:val="0"/>
        <w:autoSpaceDN w:val="0"/>
        <w:spacing w:after="0" w:line="240" w:lineRule="auto"/>
        <w:ind w:firstLine="709"/>
        <w:jc w:val="both"/>
        <w:rPr>
          <w:rFonts w:ascii="Calibri" w:eastAsia="Times New Roman" w:hAnsi="Calibri" w:cs="Calibri"/>
          <w:lang w:eastAsia="ru-RU"/>
        </w:rPr>
      </w:pPr>
    </w:p>
    <w:p w:rsidR="00F82CAC" w:rsidRDefault="00F82CAC" w:rsidP="00F82CAC">
      <w:pPr>
        <w:widowControl w:val="0"/>
        <w:autoSpaceDE w:val="0"/>
        <w:autoSpaceDN w:val="0"/>
        <w:spacing w:after="0" w:line="240" w:lineRule="auto"/>
        <w:ind w:firstLine="709"/>
        <w:jc w:val="center"/>
        <w:outlineLvl w:val="1"/>
        <w:rPr>
          <w:rFonts w:ascii="Times New Roman" w:eastAsia="Times New Roman" w:hAnsi="Times New Roman" w:cs="Times New Roman"/>
          <w:sz w:val="28"/>
          <w:szCs w:val="28"/>
          <w:lang w:eastAsia="ru-RU"/>
        </w:rPr>
      </w:pPr>
      <w:bookmarkStart w:id="6" w:name="P69"/>
      <w:bookmarkEnd w:id="6"/>
      <w:r>
        <w:rPr>
          <w:rFonts w:ascii="Times New Roman" w:eastAsia="Times New Roman" w:hAnsi="Times New Roman" w:cs="Times New Roman"/>
          <w:sz w:val="28"/>
          <w:szCs w:val="28"/>
          <w:lang w:eastAsia="ru-RU"/>
        </w:rPr>
        <w:t>3. ПОРЯДОК ВЗАИМОДЕЙСТВИЯ В СЛУЧАЕ ПРИНУДИТЕЛЬНОГО ВЗЫСКАНИЯ ДЕБИТОРСКОЙ ЗАДОЛЖЕННОСТИ ПО ДОХОДАМ</w:t>
      </w:r>
    </w:p>
    <w:p w:rsidR="00F82CAC" w:rsidRDefault="00F82CAC" w:rsidP="00F82C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82CAC" w:rsidRDefault="00F82CAC" w:rsidP="00F82C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7" w:name="P72"/>
      <w:bookmarkEnd w:id="7"/>
      <w:r>
        <w:rPr>
          <w:rFonts w:ascii="Times New Roman" w:eastAsia="Times New Roman" w:hAnsi="Times New Roman" w:cs="Times New Roman"/>
          <w:sz w:val="28"/>
          <w:szCs w:val="28"/>
          <w:lang w:eastAsia="ru-RU"/>
        </w:rPr>
        <w:t>3.1. В случае уклонения должников (дебиторов) от погашения дебиторской задолженности по доходам либо погашения такой задолженности не в полном объеме на имя главы сельсовета не позднее 5 рабочих дней со дня истечения срока, установленного для добровольного погашения дебиторской задолженности по доходам, подготавливается служебная записка о необходимости принудительного взыскания.</w:t>
      </w:r>
    </w:p>
    <w:p w:rsidR="00F82CAC" w:rsidRDefault="00F82CAC" w:rsidP="00F82C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8" w:name="P73"/>
      <w:bookmarkEnd w:id="8"/>
      <w:r>
        <w:rPr>
          <w:rFonts w:ascii="Times New Roman" w:eastAsia="Times New Roman" w:hAnsi="Times New Roman" w:cs="Times New Roman"/>
          <w:sz w:val="28"/>
          <w:szCs w:val="28"/>
          <w:lang w:eastAsia="ru-RU"/>
        </w:rPr>
        <w:t>3.2. По результатам рассмотрения служебной записки, главой сельсовета принимается решение о принудительном взыскании дебиторской задолженности в судебном порядке и дается соответствующее поручение сотруднику администрации.</w:t>
      </w:r>
    </w:p>
    <w:p w:rsidR="00F82CAC" w:rsidRDefault="00F82CAC" w:rsidP="00F82C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 Сотрудник администрации не позднее 10 рабочих дней со дня принятия решения, предусмотренного </w:t>
      </w:r>
      <w:hyperlink r:id="rId10" w:anchor="P73" w:history="1">
        <w:r>
          <w:rPr>
            <w:rStyle w:val="a3"/>
            <w:rFonts w:ascii="Times New Roman" w:eastAsia="Times New Roman" w:hAnsi="Times New Roman" w:cs="Times New Roman"/>
            <w:color w:val="auto"/>
            <w:sz w:val="28"/>
            <w:szCs w:val="28"/>
            <w:u w:val="none"/>
            <w:lang w:eastAsia="ru-RU"/>
          </w:rPr>
          <w:t>пунктом 3.2</w:t>
        </w:r>
      </w:hyperlink>
      <w:r>
        <w:rPr>
          <w:rFonts w:ascii="Times New Roman" w:eastAsia="Times New Roman" w:hAnsi="Times New Roman" w:cs="Times New Roman"/>
          <w:sz w:val="28"/>
          <w:szCs w:val="28"/>
          <w:lang w:eastAsia="ru-RU"/>
        </w:rPr>
        <w:t xml:space="preserve"> Регламента, формирует пакет документов, необходимых для подачи искового заявления, подготавливает исковое заявление, обеспечивает направление искового заявления с приложением необходимых документов в судебный орган по подведомственности и подсудности.</w:t>
      </w:r>
    </w:p>
    <w:p w:rsidR="00F82CAC" w:rsidRDefault="00F82CAC" w:rsidP="00F82C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9" w:name="P75"/>
      <w:bookmarkEnd w:id="9"/>
      <w:r>
        <w:rPr>
          <w:rFonts w:ascii="Times New Roman" w:eastAsia="Times New Roman" w:hAnsi="Times New Roman" w:cs="Times New Roman"/>
          <w:sz w:val="28"/>
          <w:szCs w:val="28"/>
          <w:lang w:eastAsia="ru-RU"/>
        </w:rPr>
        <w:t xml:space="preserve">3.4. </w:t>
      </w:r>
      <w:proofErr w:type="gramStart"/>
      <w:r>
        <w:rPr>
          <w:rFonts w:ascii="Times New Roman" w:eastAsia="Times New Roman" w:hAnsi="Times New Roman" w:cs="Times New Roman"/>
          <w:sz w:val="28"/>
          <w:szCs w:val="28"/>
          <w:lang w:eastAsia="ru-RU"/>
        </w:rPr>
        <w:t xml:space="preserve">В случае удовлетворения исковых требований о взыскании денежных средств с должника в соответствии с </w:t>
      </w:r>
      <w:hyperlink r:id="rId11" w:history="1">
        <w:r>
          <w:rPr>
            <w:rStyle w:val="a3"/>
            <w:rFonts w:ascii="Times New Roman" w:eastAsia="Times New Roman" w:hAnsi="Times New Roman" w:cs="Times New Roman"/>
            <w:color w:val="auto"/>
            <w:sz w:val="28"/>
            <w:szCs w:val="28"/>
            <w:u w:val="none"/>
            <w:lang w:eastAsia="ru-RU"/>
          </w:rPr>
          <w:t>частью 1 статьи 8</w:t>
        </w:r>
      </w:hyperlink>
      <w:r>
        <w:rPr>
          <w:rFonts w:ascii="Times New Roman" w:eastAsia="Times New Roman" w:hAnsi="Times New Roman" w:cs="Times New Roman"/>
          <w:sz w:val="28"/>
          <w:szCs w:val="28"/>
          <w:lang w:eastAsia="ru-RU"/>
        </w:rPr>
        <w:t xml:space="preserve"> и </w:t>
      </w:r>
      <w:hyperlink r:id="rId12" w:history="1">
        <w:r>
          <w:rPr>
            <w:rStyle w:val="a3"/>
            <w:rFonts w:ascii="Times New Roman" w:eastAsia="Times New Roman" w:hAnsi="Times New Roman" w:cs="Times New Roman"/>
            <w:color w:val="auto"/>
            <w:sz w:val="28"/>
            <w:szCs w:val="28"/>
            <w:u w:val="none"/>
            <w:lang w:eastAsia="ru-RU"/>
          </w:rPr>
          <w:t>частью 5 статьи 70</w:t>
        </w:r>
      </w:hyperlink>
      <w:r>
        <w:rPr>
          <w:rFonts w:ascii="Times New Roman" w:eastAsia="Times New Roman" w:hAnsi="Times New Roman" w:cs="Times New Roman"/>
          <w:sz w:val="28"/>
          <w:szCs w:val="28"/>
          <w:lang w:eastAsia="ru-RU"/>
        </w:rPr>
        <w:t xml:space="preserve"> Федерального закона от 02.10.2007 N 229-ФЗ "Об исполнительном производстве" главой сельсовета дается поручение сотруднику администрации о направлении исполнительного документа в банк или кредитную организацию, осуществляющие обслуживание счетов должника, без возбуждения исполнительного производства.</w:t>
      </w:r>
      <w:proofErr w:type="gramEnd"/>
    </w:p>
    <w:p w:rsidR="00F82CAC" w:rsidRDefault="00F82CAC" w:rsidP="00F82C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0" w:name="P76"/>
      <w:bookmarkEnd w:id="10"/>
      <w:r>
        <w:rPr>
          <w:rFonts w:ascii="Times New Roman" w:eastAsia="Times New Roman" w:hAnsi="Times New Roman" w:cs="Times New Roman"/>
          <w:sz w:val="28"/>
          <w:szCs w:val="28"/>
          <w:lang w:eastAsia="ru-RU"/>
        </w:rPr>
        <w:t>3.5. При получении информации об отсутствии на счетах должника денежных средств, наложении ареста на денежные средства, находящиеся на счетах должника, приостановлении операций с денежными средствами должника руководителем управления дается поручение сотруднику управления о направлении исполнительного документа в Федеральную службу судебных приставов.</w:t>
      </w:r>
    </w:p>
    <w:p w:rsidR="00F82CAC" w:rsidRDefault="00F82CAC" w:rsidP="00F82C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3.6. Направление исполнительных документов осуществляется не позднее 5 рабочих дней со дня принятия решений, предусмотренных </w:t>
      </w:r>
      <w:hyperlink r:id="rId13" w:anchor="P75" w:history="1">
        <w:r>
          <w:rPr>
            <w:rStyle w:val="a3"/>
            <w:rFonts w:ascii="Times New Roman" w:eastAsia="Times New Roman" w:hAnsi="Times New Roman" w:cs="Times New Roman"/>
            <w:color w:val="auto"/>
            <w:sz w:val="28"/>
            <w:szCs w:val="28"/>
            <w:u w:val="none"/>
            <w:lang w:eastAsia="ru-RU"/>
          </w:rPr>
          <w:t>пунктами 3.4</w:t>
        </w:r>
      </w:hyperlink>
      <w:r>
        <w:rPr>
          <w:rFonts w:ascii="Times New Roman" w:eastAsia="Times New Roman" w:hAnsi="Times New Roman" w:cs="Times New Roman"/>
          <w:sz w:val="28"/>
          <w:szCs w:val="28"/>
          <w:lang w:eastAsia="ru-RU"/>
        </w:rPr>
        <w:t xml:space="preserve">, </w:t>
      </w:r>
      <w:hyperlink r:id="rId14" w:anchor="P76" w:history="1">
        <w:r>
          <w:rPr>
            <w:rStyle w:val="a3"/>
            <w:rFonts w:ascii="Times New Roman" w:eastAsia="Times New Roman" w:hAnsi="Times New Roman" w:cs="Times New Roman"/>
            <w:color w:val="auto"/>
            <w:sz w:val="28"/>
            <w:szCs w:val="28"/>
            <w:u w:val="none"/>
            <w:lang w:eastAsia="ru-RU"/>
          </w:rPr>
          <w:t>3.5</w:t>
        </w:r>
      </w:hyperlink>
      <w:r>
        <w:rPr>
          <w:rFonts w:ascii="Times New Roman" w:eastAsia="Times New Roman" w:hAnsi="Times New Roman" w:cs="Times New Roman"/>
          <w:sz w:val="28"/>
          <w:szCs w:val="28"/>
          <w:lang w:eastAsia="ru-RU"/>
        </w:rPr>
        <w:t xml:space="preserve"> Регламента.</w:t>
      </w:r>
    </w:p>
    <w:p w:rsidR="00F82CAC" w:rsidRDefault="00F82CAC" w:rsidP="00F82CAC">
      <w:pPr>
        <w:widowControl w:val="0"/>
        <w:autoSpaceDE w:val="0"/>
        <w:autoSpaceDN w:val="0"/>
        <w:spacing w:after="0" w:line="240" w:lineRule="auto"/>
        <w:ind w:firstLine="709"/>
        <w:jc w:val="both"/>
        <w:rPr>
          <w:rFonts w:ascii="Calibri" w:eastAsia="Times New Roman" w:hAnsi="Calibri" w:cs="Calibri"/>
          <w:lang w:eastAsia="ru-RU"/>
        </w:rPr>
      </w:pPr>
    </w:p>
    <w:p w:rsidR="00F82CAC" w:rsidRDefault="00F82CAC" w:rsidP="00F82CAC"/>
    <w:p w:rsidR="00644A68" w:rsidRDefault="00644A68"/>
    <w:sectPr w:rsidR="00644A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CAC"/>
    <w:rsid w:val="00644A68"/>
    <w:rsid w:val="00F82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C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82CAC"/>
    <w:rPr>
      <w:color w:val="0000FF"/>
      <w:u w:val="single"/>
    </w:rPr>
  </w:style>
  <w:style w:type="paragraph" w:styleId="a4">
    <w:name w:val="Balloon Text"/>
    <w:basedOn w:val="a"/>
    <w:link w:val="a5"/>
    <w:uiPriority w:val="99"/>
    <w:semiHidden/>
    <w:unhideWhenUsed/>
    <w:rsid w:val="00F82CA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82C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C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82CAC"/>
    <w:rPr>
      <w:color w:val="0000FF"/>
      <w:u w:val="single"/>
    </w:rPr>
  </w:style>
  <w:style w:type="paragraph" w:styleId="a4">
    <w:name w:val="Balloon Text"/>
    <w:basedOn w:val="a"/>
    <w:link w:val="a5"/>
    <w:uiPriority w:val="99"/>
    <w:semiHidden/>
    <w:unhideWhenUsed/>
    <w:rsid w:val="00F82CA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82C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663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2023%20&#1075;&#1086;&#1076;\&#1088;&#1072;&#1089;&#1087;&#1086;&#1088;.%20&#1087;&#1086;%20&#1086;&#1089;&#1085;&#1086;&#1074;&#1085;&#1086;&#1081;%202023\&#1088;&#1072;&#1089;&#1087;.%20&#8470;%2024&#1056;%20&#1080;%20&#1088;&#1072;&#1089;&#1087;.%20&#8470;%2026&#1056;&#1091;&#1090;&#1074;&#1077;&#1088;&#1078;.%20&#1088;&#1077;&#1075;&#1083;&#1072;&#1084;.%20&#1088;&#1077;&#1072;&#1083;&#1080;&#1079;&#1072;&#1094;&#1080;&#1080;%20&#1087;&#1086;&#1083;&#1085;.%20&#1088;&#1072;&#1089;&#1087;.%20&#8470;%2024&#1056;%20&#1086;&#1090;%2005.09.2023%20&#1080;&#1079;&#1084;&#1077;&#1085;&#1077;&#1085;&#1080;&#1103;%20&#1074;%20&#1088;&#1072;&#1089;&#1087;&#1086;&#1088;&#1103;&#1078;&#1077;&#1085;&#1080;&#1077;%20&#1086;&#1090;%2030.12.2022%20&#8470;%2046&#1056;.docx" TargetMode="External"/><Relationship Id="rId13" Type="http://schemas.openxmlformats.org/officeDocument/2006/relationships/hyperlink" Target="file:///C:\Users\User\Desktop\2023%20&#1075;&#1086;&#1076;\&#1088;&#1072;&#1089;&#1087;&#1086;&#1088;.%20&#1087;&#1086;%20&#1086;&#1089;&#1085;&#1086;&#1074;&#1085;&#1086;&#1081;%202023\&#1088;&#1072;&#1089;&#1087;.%20&#8470;%2024&#1056;%20&#1080;%20&#1088;&#1072;&#1089;&#1087;.%20&#8470;%2026&#1056;&#1091;&#1090;&#1074;&#1077;&#1088;&#1078;.%20&#1088;&#1077;&#1075;&#1083;&#1072;&#1084;.%20&#1088;&#1077;&#1072;&#1083;&#1080;&#1079;&#1072;&#1094;&#1080;&#1080;%20&#1087;&#1086;&#1083;&#1085;.%20&#1088;&#1072;&#1089;&#1087;.%20&#8470;%2024&#1056;%20&#1086;&#1090;%2005.09.2023%20&#1080;&#1079;&#1084;&#1077;&#1085;&#1077;&#1085;&#1080;&#1103;%20&#1074;%20&#1088;&#1072;&#1089;&#1087;&#1086;&#1088;&#1103;&#1078;&#1077;&#1085;&#1080;&#1077;%20&#1086;&#1090;%2030.12.2022%20&#8470;%2046&#1056;.docx" TargetMode="External"/><Relationship Id="rId3" Type="http://schemas.openxmlformats.org/officeDocument/2006/relationships/settings" Target="settings.xml"/><Relationship Id="rId7" Type="http://schemas.openxmlformats.org/officeDocument/2006/relationships/hyperlink" Target="consultantplus://offline/ref=8E8C624C5B07CF482728DAB9955337F6434DB9792D8E019F853EA66DDD94C1AE3FFBCF903E942068A55836BDD06C1E7150B03788090F126CZBKCC" TargetMode="External"/><Relationship Id="rId12" Type="http://schemas.openxmlformats.org/officeDocument/2006/relationships/hyperlink" Target="consultantplus://offline/ref=8E8C624C5B07CF482728DAB9955337F6434DBD7C238A019F853EA66DDD94C1AE3FFBCF963F922B3DF41737E1963E0D735EB0358115Z0KEC"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E8C624C5B07CF482728DAB9955337F6434BBF782089019F853EA66DDD94C1AE3FFBCF933D912262F10226B9993B146D57A72983170FZ1K1C" TargetMode="External"/><Relationship Id="rId11" Type="http://schemas.openxmlformats.org/officeDocument/2006/relationships/hyperlink" Target="consultantplus://offline/ref=8E8C624C5B07CF482728DAB9955337F6434DBD7C238A019F853EA66DDD94C1AE3FFBCF903E94206AAD5836BDD06C1E7150B03788090F126CZBKCC"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file:///C:\Users\User\Desktop\2023%20&#1075;&#1086;&#1076;\&#1088;&#1072;&#1089;&#1087;&#1086;&#1088;.%20&#1087;&#1086;%20&#1086;&#1089;&#1085;&#1086;&#1074;&#1085;&#1086;&#1081;%202023\&#1088;&#1072;&#1089;&#1087;.%20&#8470;%2024&#1056;%20&#1080;%20&#1088;&#1072;&#1089;&#1087;.%20&#8470;%2026&#1056;&#1091;&#1090;&#1074;&#1077;&#1088;&#1078;.%20&#1088;&#1077;&#1075;&#1083;&#1072;&#1084;.%20&#1088;&#1077;&#1072;&#1083;&#1080;&#1079;&#1072;&#1094;&#1080;&#1080;%20&#1087;&#1086;&#1083;&#1085;.%20&#1088;&#1072;&#1089;&#1087;.%20&#8470;%2024&#1056;%20&#1086;&#1090;%2005.09.2023%20&#1080;&#1079;&#1084;&#1077;&#1085;&#1077;&#1085;&#1080;&#1103;%20&#1074;%20&#1088;&#1072;&#1089;&#1087;&#1086;&#1088;&#1103;&#1078;&#1077;&#1085;&#1080;&#1077;%20&#1086;&#1090;%2030.12.2022%20&#8470;%2046&#1056;.docx" TargetMode="External"/><Relationship Id="rId4" Type="http://schemas.openxmlformats.org/officeDocument/2006/relationships/webSettings" Target="webSettings.xml"/><Relationship Id="rId9" Type="http://schemas.openxmlformats.org/officeDocument/2006/relationships/hyperlink" Target="consultantplus://offline/ref=24679355EB54EE9B9E5C8CF6274514EA691D618455F97862ABCAA72D34EB991895CB06585A16D1D2C7C90524F663433FD97AAE6EB2322F48w96DB" TargetMode="External"/><Relationship Id="rId14" Type="http://schemas.openxmlformats.org/officeDocument/2006/relationships/hyperlink" Target="file:///C:\Users\User\Desktop\2023%20&#1075;&#1086;&#1076;\&#1088;&#1072;&#1089;&#1087;&#1086;&#1088;.%20&#1087;&#1086;%20&#1086;&#1089;&#1085;&#1086;&#1074;&#1085;&#1086;&#1081;%202023\&#1088;&#1072;&#1089;&#1087;.%20&#8470;%2024&#1056;%20&#1080;%20&#1088;&#1072;&#1089;&#1087;.%20&#8470;%2026&#1056;&#1091;&#1090;&#1074;&#1077;&#1088;&#1078;.%20&#1088;&#1077;&#1075;&#1083;&#1072;&#1084;.%20&#1088;&#1077;&#1072;&#1083;&#1080;&#1079;&#1072;&#1094;&#1080;&#1080;%20&#1087;&#1086;&#1083;&#1085;.%20&#1088;&#1072;&#1089;&#1087;.%20&#8470;%2024&#1056;%20&#1086;&#1090;%2005.09.2023%20&#1080;&#1079;&#1084;&#1077;&#1085;&#1077;&#1085;&#1080;&#1103;%20&#1074;%20&#1088;&#1072;&#1089;&#1087;&#1086;&#1088;&#1103;&#1078;&#1077;&#1085;&#1080;&#1077;%20&#1086;&#1090;%2030.12.2022%20&#8470;%2046&#105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1614</Words>
  <Characters>9204</Characters>
  <Application>Microsoft Office Word</Application>
  <DocSecurity>0</DocSecurity>
  <Lines>76</Lines>
  <Paragraphs>21</Paragraphs>
  <ScaleCrop>false</ScaleCrop>
  <Company/>
  <LinksUpToDate>false</LinksUpToDate>
  <CharactersWithSpaces>10797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2023-10-16T07:05:00Z</dcterms:created>
  <dcterms:modified xsi:type="dcterms:W3CDTF">2023-10-16T07:06:00Z</dcterms:modified>
</cp:coreProperties>
</file>